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小升初总复习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模块过关卷(六)　实际应用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一、填一填。(每空2分，共28分)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1．鸡兔同笼，有8个头，22条腿，有(　　　)只鸡，(　　　)只兔。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2．盒子里装有大小相同的红球和黄球各6个，要想摸出的球一定有2个是同色的，至少要摸出(　　)个球。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3．爸爸把5000元存入银行，定期两年，年利率是4.6%，到期后，爸爸可取利息(　　　　　)元。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4．小明从头到尾看一本书，第一天看了全书的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，第二天看了全书的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，这本书共300页，第三天他应从第(　　　)页看起。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5．在一块长10分米、宽6分米的长方形铁板上，最多能截取(　　)块直径是2分米的圆形铁板。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6．如果篮球比赛输一场记作－1分，那么输两场记作(　　　)分，＋3分表示(　　　　　　)。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7．一根木料，截去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m。这根木料长(　　　)m。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8．一批净水机经检测发现有4台不合格。如果这批净水机的合格率为98%，则有(　　)台合格的净水机。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9．将一个棱长为4 dm的正方体铁块熔铸成一个底面积为32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的圆柱形铁块，这个铁块的高是(　　)cm。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10．气象专家和医学专家认为，PM2.5细颗粒物造成的雾霾天气对人体健康的危害甚至比沙尘暴更大，这种细颗粒物的直径还不到人类头发丝直径的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。人类头发丝的直径约是0.05毫米，这种细颗粒物的直径约是(　　　　)毫米。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11．如图，博物馆展出了一个高为19.5 cm的秦代将军俑模型，它的高度与实际高度的比是1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10，这个将军俑的实际高度是(　　　)m。</w:t>
      </w:r>
    </w:p>
    <w:p>
      <w:pPr>
        <w:spacing w:line="360" w:lineRule="auto"/>
        <w:ind w:left="283" w:hanging="283" w:hangingChars="135"/>
        <w:jc w:val="center"/>
        <w:rPr>
          <w:sz w:val="28"/>
          <w:szCs w:val="28"/>
        </w:rPr>
      </w:pPr>
      <w:r>
        <w:drawing>
          <wp:inline distT="0" distB="0" distL="0" distR="0">
            <wp:extent cx="4231005" cy="132969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0624" cy="133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12．银行的工作人员通常将50枚1元的硬币摞在一起，用纸卷成圆柱的形状(如上图)。算出每枚1元硬币的体积大约是(　　　)cm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。(得数保留一位小数)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二、辨一辨。(对的画“√”，错的画“×”)(每题2分，共10分)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1．把一个长、宽都是4 dm，高是12 dm的长方体，截成三个同样大的小正方体，表面积增加了4×4×2＝32(dm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2．一个长方形按3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1放大后，放大的图形面积是原长方形面积的9倍。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3．一个分数的分母含有质因数2或5，这个分数一定能化成有限小数。</w:t>
      </w:r>
    </w:p>
    <w:p>
      <w:pPr>
        <w:spacing w:line="360" w:lineRule="auto"/>
        <w:ind w:left="7518" w:firstLine="42"/>
        <w:rPr>
          <w:sz w:val="28"/>
          <w:szCs w:val="28"/>
        </w:rPr>
      </w:pP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4．一个数是9的倍数，那么它一定也是3的倍数。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5．一项工程，甲、乙合作6天完成，乙单独做12天完成，甲、乙的工作效率是相同的。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1．三个人在同一段路上赛跑，甲用0.2分钟，乙用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\f(7,30)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分钟，丙用13秒。速度最快的是(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A．甲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C．丙</w:t>
      </w:r>
      <w:r>
        <w:rPr>
          <w:rFonts w:hint="eastAsia"/>
          <w:sz w:val="28"/>
          <w:szCs w:val="28"/>
        </w:rPr>
        <w:tab/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2．六一儿童节时，同学们用彩色小灯泡布置教室，按“三红、二黄、二绿”的规律穿起来，第2019个小灯泡是(　　)色的。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A．红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B．黄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C．绿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3．已知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(5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，且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不等于0，则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中最小的是(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D．不能确定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4．三角形三个内角度数的比是2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3，最大的角是(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A．90°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B．70°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C．80°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D．100°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5．一个圆柱和一个圆锥的体积相等，圆柱的底面积是圆锥的一半，圆锥的高是9厘米，圆柱的高是(　　)。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 xml:space="preserve">A．6厘米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B．3厘米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C．9厘米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四、计算挑战。(共17分)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1．直接写出得数。(每题1分，共8分)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＋0.625＝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1÷0.05＝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9.7＋0.03＝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78×9.9＋7.8＝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10÷10%＝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271÷89≈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2．计算下面各题，怎样简便就怎样算。(每题3分，共9分)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sz w:val="28"/>
          <w:szCs w:val="28"/>
        </w:rPr>
        <w:t>20×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\b\lc\(\rc\)(\a\vs4\al\co1(\f(1,4)＋\f(1,6)－\f(1,3)))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\b\lc\(\rc\)(\a\vs4\al\co1(\f(1,13)＋\f(1,14)))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×13×14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五、走进生活，解决问题。(每题7分，共35分)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1．某地遭遇暴雨，水库水位已经超过警戒线，急需泄洪。这个水库有两个泄洪口。只打开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口，4小时可以完成任务；只打开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口，6小时可以完成任务。如果两个泄洪口同时打开，几小时可以完成任务？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2.小明家的圆柱形鱼缸从正面和上面看到的情况如下图，这个鱼缸能装多少升水？</w:t>
      </w:r>
    </w:p>
    <w:p>
      <w:pPr>
        <w:spacing w:line="360" w:lineRule="auto"/>
        <w:ind w:left="378" w:hanging="378" w:hangingChars="135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24735" cy="1148080"/>
            <wp:effectExtent l="0" t="0" r="0" b="0"/>
            <wp:docPr id="6" name="图片 6" descr="R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R1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3．甲乙两家水果店原有梨的千克数之比是5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4，后来甲店卖出45千克梨，乙店运进45千克梨，结果这两家店梨的千克数之比变为5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7。甲店原有梨多少千克？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为了更好地传承中国文化，某古镇以笔、墨、纸、砚、古钱币为主要特色展出。其中古钱币街口有一个按照铜钱的实际样子放大的模型(如左图)和一枚古钱币展示图(如右图)，如果游人要轻松钻进模型中间的洞，这个洞的边长至少需要1 m。算一算：游人能轻松钻过这个模型中间的正方形洞吗？</w:t>
      </w:r>
    </w:p>
    <w:p>
      <w:pPr>
        <w:spacing w:line="360" w:lineRule="auto"/>
        <w:ind w:left="378" w:hanging="378" w:hangingChars="13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629150" cy="1156970"/>
            <wp:effectExtent l="0" t="0" r="0" b="5080"/>
            <wp:docPr id="5" name="图片 5" descr="R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1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0391" cy="115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5．翠林小学六年级课外小组时间安排如下。参加书法组活动的占全年级人数的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；参加计算机组活动的占全年级人数的45%，比参加书法组的多8人；有32人参加合唱队。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(1)六年级共有学生多少人？</w:t>
      </w:r>
    </w:p>
    <w:p>
      <w:pPr>
        <w:spacing w:line="360" w:lineRule="auto"/>
        <w:ind w:left="378" w:hanging="378" w:hangingChars="135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05050" cy="780415"/>
            <wp:effectExtent l="0" t="0" r="0" b="635"/>
            <wp:docPr id="4" name="图片 4" descr="R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R10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0432" cy="7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425" w:num="1"/>
          <w:docGrid w:type="lines" w:linePitch="312" w:charSpace="0"/>
        </w:sectPr>
      </w:pPr>
      <w:r>
        <w:rPr>
          <w:sz w:val="28"/>
          <w:szCs w:val="28"/>
        </w:rPr>
        <w:t>(2)小高说：“一定有人参加了不止一项活动。”小红说：“不一定。”你认为谁说得对？为什么？</w:t>
      </w:r>
    </w:p>
    <w:p>
      <w:pPr>
        <w:widowControl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widowControl/>
        <w:jc w:val="center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一、1.5　3　2.3　3.460　4.51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5．15　 [点拨]只能用10÷2＝5(块)，6÷2＝3(块)，5×3＝15(块)，而不能用面积相除求块数。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6．－2　赢三场　7.1　8.196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9．20　[点拨]注意单位的变化。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10．0.0025　11.1.95　12.0.9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二、1.×　2.√　3.×　4.√　5.√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三、1.A　2.A　3.C　4.C　5.A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四、1.1　20　9.73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780　11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100　3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＝(19＋1)×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＝19×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l\co1(\f(1,4)＋\f(1,6)－\f(1,3)))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＝3＋2－4＝1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l\co1(\f(1,13)＋\f(1,14)))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×13×14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×13×14＋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×13×14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＝14＋13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＝27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五、1.1÷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l\co1(\f(1,4)＋\f(1,6)))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(小时)＝2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(小时)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答：如果两个泄洪口同时打开，2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小时可以完成任务。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2．12÷2＝6(dm)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14×6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×8＝904.32(dm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)＝904.32(L)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答：这个鱼缸能装904.32 L水。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3．解：设甲店原有梨5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千克，那么乙店原有梨4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千克。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(5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－45)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(4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＋45)＝5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7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5×(4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＋45)＝7×(5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－45)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＝36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36×5＝180(千克)　答：甲店原有梨180千克。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4．2.5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750＝1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300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5÷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\f(1,300)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＝150(cm)＝1.5(m)　1.5 m＞1 m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答：游人能轻松钻过这个模型中间的正方形洞。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5．(1)8÷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l\co1(45%－\f(2,5)))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＝160(人)</w:t>
      </w:r>
    </w:p>
    <w:p>
      <w:pPr>
        <w:spacing w:line="360" w:lineRule="auto"/>
        <w:ind w:left="708" w:leftChars="337"/>
        <w:rPr>
          <w:sz w:val="28"/>
          <w:szCs w:val="28"/>
        </w:rPr>
      </w:pPr>
      <w:r>
        <w:rPr>
          <w:sz w:val="28"/>
          <w:szCs w:val="28"/>
        </w:rPr>
        <w:t>答：六年级共有学生160人。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(2)书法组：160×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＝64(人)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计算机组：64＋8＝72(人)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64＋72＋32＝168(人)　168＞160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答：小高说得对。因为参加三项活动的总人数比六年级的总学生人数要多。</w:t>
      </w:r>
    </w:p>
    <w:p>
      <w:pPr>
        <w:ind w:left="424" w:leftChars="202"/>
        <w:rPr>
          <w:sz w:val="28"/>
          <w:szCs w:val="28"/>
        </w:rPr>
      </w:pPr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8" o:spid="_x0000_s4098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7" o:spid="_x0000_s4097" o:spt="136" type="#_x0000_t136" style="position:absolute;left:0pt;height:146.35pt;width:439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14637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892454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61063"/>
    <w:rsid w:val="00CA040A"/>
    <w:rsid w:val="00CF442C"/>
    <w:rsid w:val="00D2441E"/>
    <w:rsid w:val="00D5162D"/>
    <w:rsid w:val="00D53042"/>
    <w:rsid w:val="00DA47E0"/>
    <w:rsid w:val="00DB5455"/>
    <w:rsid w:val="00DE74F7"/>
    <w:rsid w:val="00DF6618"/>
    <w:rsid w:val="00E77C2E"/>
    <w:rsid w:val="00EB7FCF"/>
    <w:rsid w:val="00EE28A1"/>
    <w:rsid w:val="00F310FC"/>
    <w:rsid w:val="00F93386"/>
    <w:rsid w:val="00FC582D"/>
    <w:rsid w:val="00FD540B"/>
    <w:rsid w:val="35FE0D42"/>
    <w:rsid w:val="6C8F6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C8765-944D-4657-B960-B394DF025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2152</Words>
  <Characters>2544</Characters>
  <Lines>24</Lines>
  <Paragraphs>6</Paragraphs>
  <TotalTime>0</TotalTime>
  <ScaleCrop>false</ScaleCrop>
  <LinksUpToDate>false</LinksUpToDate>
  <CharactersWithSpaces>2787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2022-11-23T06:12:27Z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6C07EAFE78FF4B0BB29B09FB66E5EF63</vt:lpwstr>
  </property>
</Properties>
</file>